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A229" w14:textId="2231F6F8" w:rsidR="00BB4977" w:rsidRPr="000D28E7" w:rsidRDefault="00BB4977" w:rsidP="000D28E7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0D28E7">
        <w:rPr>
          <w:rFonts w:ascii="Century Gothic" w:hAnsi="Century Gothic"/>
          <w:b/>
          <w:bCs/>
          <w:sz w:val="24"/>
          <w:szCs w:val="24"/>
        </w:rPr>
        <w:t xml:space="preserve">WHISTLE BLOWING POLICY </w:t>
      </w:r>
      <w:r w:rsidR="000D28E7">
        <w:rPr>
          <w:rFonts w:ascii="Century Gothic" w:hAnsi="Century Gothic"/>
          <w:b/>
          <w:bCs/>
          <w:sz w:val="24"/>
          <w:szCs w:val="24"/>
        </w:rPr>
        <w:t>–</w:t>
      </w:r>
      <w:r w:rsidR="000D28E7" w:rsidRPr="000D28E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D28E7">
        <w:rPr>
          <w:rFonts w:ascii="Century Gothic" w:hAnsi="Century Gothic"/>
          <w:b/>
          <w:bCs/>
          <w:sz w:val="24"/>
          <w:szCs w:val="24"/>
        </w:rPr>
        <w:t>KEY PROVISIONS</w:t>
      </w:r>
    </w:p>
    <w:p w14:paraId="632601D4" w14:textId="77777777" w:rsidR="00BB4977" w:rsidRDefault="00BB4977" w:rsidP="00BB4977">
      <w:pPr>
        <w:widowControl w:val="0"/>
        <w:spacing w:after="0" w:line="240" w:lineRule="auto"/>
        <w:ind w:left="567" w:right="3691"/>
        <w:jc w:val="both"/>
        <w:outlineLvl w:val="0"/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</w:pPr>
    </w:p>
    <w:p w14:paraId="4E75C5A0" w14:textId="0F419CB8" w:rsidR="00BB4977" w:rsidRPr="00124269" w:rsidRDefault="00BB4977" w:rsidP="000D28E7">
      <w:pPr>
        <w:widowControl w:val="0"/>
        <w:spacing w:after="0" w:line="240" w:lineRule="auto"/>
        <w:ind w:right="3691"/>
        <w:jc w:val="both"/>
        <w:outlineLvl w:val="0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Introduction</w:t>
      </w:r>
    </w:p>
    <w:p w14:paraId="172B76F3" w14:textId="7AF3599C" w:rsidR="00BB4977" w:rsidRPr="00124269" w:rsidRDefault="00BB4977" w:rsidP="000D28E7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This</w:t>
      </w:r>
      <w:r w:rsidRPr="00124269">
        <w:rPr>
          <w:rFonts w:ascii="Century Gothic" w:eastAsia="Century Gothic" w:hAnsi="Century Gothic" w:cs="Century Gothic"/>
          <w:color w:val="000000" w:themeColor="text1"/>
          <w:spacing w:val="4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policy</w:t>
      </w:r>
      <w:r w:rsidRPr="00124269">
        <w:rPr>
          <w:rFonts w:ascii="Century Gothic" w:eastAsia="Century Gothic" w:hAnsi="Century Gothic" w:cs="Century Gothic"/>
          <w:color w:val="000000" w:themeColor="text1"/>
          <w:spacing w:val="4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sets</w:t>
      </w:r>
      <w:r w:rsidRPr="00124269">
        <w:rPr>
          <w:rFonts w:ascii="Century Gothic" w:eastAsia="Century Gothic" w:hAnsi="Century Gothic" w:cs="Century Gothic"/>
          <w:color w:val="000000" w:themeColor="text1"/>
          <w:spacing w:val="4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out</w:t>
      </w:r>
      <w:r w:rsidRPr="00124269">
        <w:rPr>
          <w:rFonts w:ascii="Century Gothic" w:eastAsia="Century Gothic" w:hAnsi="Century Gothic" w:cs="Century Gothic"/>
          <w:color w:val="000000" w:themeColor="text1"/>
          <w:spacing w:val="4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 w:cs="Century Gothic"/>
          <w:color w:val="000000" w:themeColor="text1"/>
          <w:spacing w:val="4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</w:t>
      </w:r>
      <w:r w:rsidR="000D28E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m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pany’s expectations  </w:t>
      </w:r>
      <w:r w:rsidRPr="00124269">
        <w:rPr>
          <w:rFonts w:ascii="Century Gothic" w:eastAsia="Century Gothic" w:hAnsi="Century Gothic" w:cs="Century Gothic"/>
          <w:color w:val="000000" w:themeColor="text1"/>
          <w:spacing w:val="2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when  </w:t>
      </w:r>
      <w:r w:rsidRPr="00124269">
        <w:rPr>
          <w:rFonts w:ascii="Century Gothic" w:eastAsia="Century Gothic" w:hAnsi="Century Gothic" w:cs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employees  </w:t>
      </w:r>
      <w:r w:rsidRPr="00124269">
        <w:rPr>
          <w:rFonts w:ascii="Century Gothic" w:eastAsia="Century Gothic" w:hAnsi="Century Gothic" w:cs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or  </w:t>
      </w:r>
      <w:r w:rsidRPr="00124269">
        <w:rPr>
          <w:rFonts w:ascii="Century Gothic" w:eastAsia="Century Gothic" w:hAnsi="Century Gothic" w:cs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any other  </w:t>
      </w:r>
      <w:r w:rsidRPr="00124269">
        <w:rPr>
          <w:rFonts w:ascii="Century Gothic" w:eastAsia="Century Gothic" w:hAnsi="Century Gothic" w:cs="Century Gothic"/>
          <w:color w:val="000000" w:themeColor="text1"/>
          <w:spacing w:val="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of  </w:t>
      </w:r>
      <w:r w:rsidRPr="00124269">
        <w:rPr>
          <w:rFonts w:ascii="Century Gothic" w:eastAsia="Century Gothic" w:hAnsi="Century Gothic" w:cs="Century Gothic"/>
          <w:color w:val="000000" w:themeColor="text1"/>
          <w:spacing w:val="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its  </w:t>
      </w:r>
      <w:r w:rsidRPr="00124269">
        <w:rPr>
          <w:rFonts w:ascii="Century Gothic" w:eastAsia="Century Gothic" w:hAnsi="Century Gothic" w:cs="Century Gothic"/>
          <w:color w:val="000000" w:themeColor="text1"/>
          <w:spacing w:val="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stakeholders  </w:t>
      </w:r>
      <w:r w:rsidRPr="00124269">
        <w:rPr>
          <w:rFonts w:ascii="Century Gothic" w:eastAsia="Century Gothic" w:hAnsi="Century Gothic" w:cs="Century Gothic"/>
          <w:color w:val="000000" w:themeColor="text1"/>
          <w:spacing w:val="1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become  </w:t>
      </w:r>
      <w:r w:rsidRPr="00124269">
        <w:rPr>
          <w:rFonts w:ascii="Century Gothic" w:eastAsia="Century Gothic" w:hAnsi="Century Gothic" w:cs="Century Gothic"/>
          <w:color w:val="000000" w:themeColor="text1"/>
          <w:spacing w:val="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aware</w:t>
      </w:r>
      <w:r w:rsidRPr="00124269">
        <w:rPr>
          <w:rFonts w:ascii="Century Gothic" w:eastAsia="Century Gothic" w:hAnsi="Century Gothic" w:cs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circumstances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which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are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not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 compliance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with</w:t>
      </w:r>
      <w:r w:rsidRPr="00124269">
        <w:rPr>
          <w:rFonts w:ascii="Century Gothic" w:eastAsia="Century Gothic" w:hAnsi="Century Gothic" w:cs="Century Gothic"/>
          <w:color w:val="000000" w:themeColor="text1"/>
          <w:spacing w:val="4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any</w:t>
      </w:r>
      <w:r w:rsidRPr="00124269">
        <w:rPr>
          <w:rFonts w:ascii="Century Gothic" w:eastAsia="Century Gothic" w:hAnsi="Century Gothic" w:cs="Century Gothic"/>
          <w:color w:val="000000" w:themeColor="text1"/>
          <w:spacing w:val="4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Company's poli</w:t>
      </w:r>
      <w:r w:rsidRPr="00124269">
        <w:rPr>
          <w:rFonts w:ascii="Century Gothic" w:eastAsia="Century Gothic" w:hAnsi="Century Gothic" w:cs="Century Gothic"/>
          <w:color w:val="000000" w:themeColor="text1"/>
          <w:spacing w:val="-1"/>
          <w:sz w:val="24"/>
          <w:szCs w:val="24"/>
        </w:rPr>
        <w:t>c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ies, laws, external  </w:t>
      </w:r>
      <w:r w:rsidRPr="00124269">
        <w:rPr>
          <w:rFonts w:ascii="Century Gothic" w:eastAsia="Century Gothic" w:hAnsi="Century Gothic" w:cs="Century Gothic"/>
          <w:color w:val="000000" w:themeColor="text1"/>
          <w:spacing w:val="8"/>
          <w:sz w:val="24"/>
          <w:szCs w:val="24"/>
        </w:rPr>
        <w:t xml:space="preserve"> </w:t>
      </w:r>
      <w:proofErr w:type="gramStart"/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rules</w:t>
      </w:r>
      <w:proofErr w:type="gramEnd"/>
      <w:r w:rsidRPr="00124269">
        <w:rPr>
          <w:rFonts w:ascii="Century Gothic" w:eastAsia="Century Gothic" w:hAnsi="Century Gothic" w:cs="Century Gothic"/>
          <w:color w:val="000000" w:themeColor="text1"/>
          <w:spacing w:val="-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or</w:t>
      </w:r>
      <w:r w:rsidRPr="00124269">
        <w:rPr>
          <w:rFonts w:ascii="Century Gothic" w:eastAsia="Century Gothic" w:hAnsi="Century Gothic" w:cs="Century Gothic"/>
          <w:color w:val="000000" w:themeColor="text1"/>
          <w:spacing w:val="-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regulatio</w:t>
      </w:r>
      <w:r w:rsidRPr="00124269">
        <w:rPr>
          <w:rFonts w:ascii="Century Gothic" w:eastAsia="Century Gothic" w:hAnsi="Century Gothic" w:cs="Century Gothic"/>
          <w:color w:val="000000" w:themeColor="text1"/>
          <w:spacing w:val="-1"/>
          <w:sz w:val="24"/>
          <w:szCs w:val="24"/>
        </w:rPr>
        <w:t>n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.</w:t>
      </w:r>
    </w:p>
    <w:p w14:paraId="797F0A5C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9BD7392" w14:textId="77777777" w:rsidR="00BB4977" w:rsidRPr="00124269" w:rsidRDefault="00BB4977" w:rsidP="000D28E7">
      <w:pPr>
        <w:widowControl w:val="0"/>
        <w:spacing w:after="0" w:line="240" w:lineRule="auto"/>
        <w:ind w:right="3148"/>
        <w:jc w:val="both"/>
        <w:outlineLvl w:val="0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Policy</w:t>
      </w:r>
      <w:r w:rsidRPr="00124269">
        <w:rPr>
          <w:rFonts w:ascii="Century Gothic" w:eastAsia="Century Gothic" w:hAnsi="Century Gothic"/>
          <w:b/>
          <w:bCs/>
          <w:color w:val="000000" w:themeColor="text1"/>
          <w:spacing w:val="-1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Statement</w:t>
      </w:r>
    </w:p>
    <w:p w14:paraId="68C2B9D0" w14:textId="77777777" w:rsidR="00BB4977" w:rsidRDefault="00BB4977" w:rsidP="000D28E7">
      <w:pPr>
        <w:widowControl w:val="0"/>
        <w:spacing w:after="0" w:line="240" w:lineRule="auto"/>
        <w:ind w:right="21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</w:p>
    <w:p w14:paraId="14075D2B" w14:textId="3275B58D" w:rsidR="00BB4977" w:rsidRPr="00124269" w:rsidRDefault="00BB4977" w:rsidP="000D28E7">
      <w:pPr>
        <w:widowControl w:val="0"/>
        <w:spacing w:after="0" w:line="240" w:lineRule="auto"/>
        <w:ind w:right="21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Directors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Management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>Afriland Properties Plc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are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committed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to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making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it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acceptable practice</w:t>
      </w:r>
      <w:r w:rsidRPr="00124269">
        <w:rPr>
          <w:rFonts w:ascii="Century Gothic" w:eastAsia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for</w:t>
      </w:r>
      <w:r w:rsidRPr="00124269">
        <w:rPr>
          <w:rFonts w:ascii="Century Gothic" w:eastAsia="Century Gothic" w:hAnsi="Century Gothic"/>
          <w:color w:val="000000" w:themeColor="text1"/>
          <w:spacing w:val="3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shareholders,</w:t>
      </w:r>
      <w:r w:rsidRPr="00124269">
        <w:rPr>
          <w:rFonts w:ascii="Century Gothic" w:eastAsia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employees,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consultants/contractors,</w:t>
      </w:r>
      <w:r w:rsidRPr="00124269">
        <w:rPr>
          <w:rFonts w:ascii="Century Gothic" w:eastAsia="Century Gothic" w:hAnsi="Century Gothic"/>
          <w:color w:val="000000" w:themeColor="text1"/>
          <w:spacing w:val="4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suppliers</w:t>
      </w:r>
      <w:r w:rsidRPr="00124269">
        <w:rPr>
          <w:rFonts w:ascii="Century Gothic" w:eastAsia="Century Gothic" w:hAnsi="Century Gothic"/>
          <w:color w:val="000000" w:themeColor="text1"/>
          <w:spacing w:val="4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/>
          <w:color w:val="000000" w:themeColor="text1"/>
          <w:spacing w:val="4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other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stakeholders   </w:t>
      </w:r>
      <w:r w:rsidRPr="00124269">
        <w:rPr>
          <w:rFonts w:ascii="Century Gothic" w:eastAsia="Century Gothic" w:hAnsi="Century Gothic"/>
          <w:color w:val="000000" w:themeColor="text1"/>
          <w:spacing w:val="1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of   </w:t>
      </w:r>
      <w:r w:rsidRPr="00124269">
        <w:rPr>
          <w:rFonts w:ascii="Century Gothic" w:eastAsia="Century Gothic" w:hAnsi="Century Gothic"/>
          <w:color w:val="000000" w:themeColor="text1"/>
          <w:spacing w:val="1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the   </w:t>
      </w:r>
      <w:r w:rsidRPr="00124269">
        <w:rPr>
          <w:rFonts w:ascii="Century Gothic" w:eastAsia="Century Gothic" w:hAnsi="Century Gothic"/>
          <w:color w:val="000000" w:themeColor="text1"/>
          <w:spacing w:val="1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communities   </w:t>
      </w:r>
      <w:r w:rsidRPr="00124269">
        <w:rPr>
          <w:rFonts w:ascii="Century Gothic" w:eastAsia="Century Gothic" w:hAnsi="Century Gothic"/>
          <w:color w:val="000000" w:themeColor="text1"/>
          <w:spacing w:val="4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in which</w:t>
      </w:r>
      <w:r w:rsidRPr="00124269">
        <w:rPr>
          <w:rFonts w:ascii="Century Gothic" w:eastAsia="Century Gothic" w:hAnsi="Century Gothic"/>
          <w:color w:val="000000" w:themeColor="text1"/>
          <w:spacing w:val="3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3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Company</w:t>
      </w:r>
      <w:r w:rsidRPr="00124269">
        <w:rPr>
          <w:rFonts w:ascii="Century Gothic" w:eastAsia="Century Gothic" w:hAnsi="Century Gothic"/>
          <w:color w:val="000000" w:themeColor="text1"/>
          <w:spacing w:val="3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operates</w:t>
      </w:r>
      <w:r w:rsidRPr="00124269">
        <w:rPr>
          <w:rFonts w:ascii="Century Gothic" w:eastAsia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to</w:t>
      </w:r>
      <w:r w:rsidRPr="00124269">
        <w:rPr>
          <w:rFonts w:ascii="Century Gothic" w:eastAsia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raise concerns</w:t>
      </w:r>
      <w:r w:rsidRPr="00124269">
        <w:rPr>
          <w:rFonts w:ascii="Century Gothic" w:eastAsia="Century Gothic" w:hAnsi="Century Gothic"/>
          <w:color w:val="000000" w:themeColor="text1"/>
          <w:spacing w:val="2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about</w:t>
      </w:r>
      <w:r w:rsidRPr="00124269">
        <w:rPr>
          <w:rFonts w:ascii="Century Gothic" w:eastAsia="Century Gothic" w:hAnsi="Century Gothic"/>
          <w:color w:val="000000" w:themeColor="text1"/>
          <w:spacing w:val="2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unethical</w:t>
      </w:r>
      <w:r w:rsidRPr="00124269">
        <w:rPr>
          <w:rFonts w:ascii="Century Gothic" w:eastAsia="Century Gothic" w:hAnsi="Century Gothic"/>
          <w:color w:val="000000" w:themeColor="text1"/>
          <w:spacing w:val="2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conducts</w:t>
      </w:r>
      <w:r w:rsidRPr="00124269">
        <w:rPr>
          <w:rFonts w:ascii="Century Gothic" w:eastAsia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relating</w:t>
      </w:r>
      <w:r w:rsidRPr="00124269">
        <w:rPr>
          <w:rFonts w:ascii="Century Gothic" w:eastAsia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to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1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Company’s</w:t>
      </w:r>
      <w:r w:rsidRPr="00124269">
        <w:rPr>
          <w:rFonts w:ascii="Century Gothic" w:eastAsia="Century Gothic" w:hAnsi="Century Gothic"/>
          <w:color w:val="000000" w:themeColor="text1"/>
          <w:spacing w:val="1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business</w:t>
      </w:r>
      <w:r w:rsidRPr="00124269">
        <w:rPr>
          <w:rFonts w:ascii="Century Gothic" w:eastAsia="Century Gothic" w:hAnsi="Century Gothic"/>
          <w:color w:val="000000" w:themeColor="text1"/>
          <w:spacing w:val="1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by</w:t>
      </w:r>
      <w:r w:rsidRPr="00124269">
        <w:rPr>
          <w:rFonts w:ascii="Century Gothic" w:eastAsia="Century Gothic" w:hAnsi="Century Gothic"/>
          <w:color w:val="000000" w:themeColor="text1"/>
          <w:spacing w:val="3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any</w:t>
      </w:r>
      <w:r w:rsidRPr="00124269">
        <w:rPr>
          <w:rFonts w:ascii="Century Gothic" w:eastAsia="Century Gothic" w:hAnsi="Century Gothic"/>
          <w:color w:val="000000" w:themeColor="text1"/>
          <w:spacing w:val="3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director,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shareholder,</w:t>
      </w:r>
      <w:r w:rsidRPr="00124269">
        <w:rPr>
          <w:rFonts w:ascii="Century Gothic" w:eastAsia="Century Gothic" w:hAnsi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employee</w:t>
      </w:r>
      <w:r w:rsidRPr="00124269">
        <w:rPr>
          <w:rFonts w:ascii="Century Gothic" w:eastAsia="Century Gothic" w:hAnsi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/>
          <w:color w:val="000000" w:themeColor="text1"/>
          <w:spacing w:val="1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consultant/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contractor.</w:t>
      </w:r>
    </w:p>
    <w:p w14:paraId="798DE5C7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3B4F51C" w14:textId="77777777" w:rsidR="00BB4977" w:rsidRPr="00124269" w:rsidRDefault="00BB4977" w:rsidP="000D28E7">
      <w:pPr>
        <w:widowControl w:val="0"/>
        <w:spacing w:after="0" w:line="240" w:lineRule="auto"/>
        <w:ind w:right="2620"/>
        <w:jc w:val="both"/>
        <w:outlineLvl w:val="0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Reportable</w:t>
      </w:r>
      <w:r w:rsidRPr="00124269">
        <w:rPr>
          <w:rFonts w:ascii="Century Gothic" w:eastAsia="Century Gothic" w:hAnsi="Century Gothic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Conducts</w:t>
      </w:r>
    </w:p>
    <w:p w14:paraId="602C09B6" w14:textId="77777777" w:rsidR="00BB4977" w:rsidRPr="00124269" w:rsidRDefault="00BB4977" w:rsidP="000D28E7">
      <w:pPr>
        <w:widowControl w:val="0"/>
        <w:tabs>
          <w:tab w:val="left" w:pos="1117"/>
          <w:tab w:val="left" w:pos="2420"/>
          <w:tab w:val="left" w:pos="3179"/>
          <w:tab w:val="left" w:pos="4444"/>
        </w:tabs>
        <w:spacing w:after="0" w:line="240" w:lineRule="auto"/>
        <w:ind w:right="195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  <w:u w:val="single"/>
        </w:rPr>
        <w:t>Illegal</w:t>
      </w:r>
      <w:r w:rsidRPr="00203CE0">
        <w:rPr>
          <w:rFonts w:ascii="Century Gothic" w:eastAsia="Century Gothic" w:hAnsi="Century Gothic" w:cs="Century Gothic"/>
          <w:color w:val="000000" w:themeColor="text1"/>
          <w:sz w:val="24"/>
          <w:szCs w:val="24"/>
          <w:u w:val="single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  <w:u w:val="single"/>
        </w:rPr>
        <w:t>conduct</w:t>
      </w:r>
      <w:r w:rsidRPr="0012426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:</w:t>
      </w:r>
      <w:r w:rsidRPr="0012426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ab/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Any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conduct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that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contravenes</w:t>
      </w:r>
      <w:r w:rsidRPr="00124269">
        <w:rPr>
          <w:rFonts w:ascii="Century Gothic" w:eastAsia="Century Gothic" w:hAnsi="Century Gothic"/>
          <w:color w:val="000000" w:themeColor="text1"/>
          <w:spacing w:val="-3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laws</w:t>
      </w:r>
      <w:r w:rsidRPr="00124269">
        <w:rPr>
          <w:rFonts w:ascii="Century Gothic" w:eastAsia="Century Gothic" w:hAnsi="Century Gothic"/>
          <w:color w:val="000000" w:themeColor="text1"/>
          <w:spacing w:val="-3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Federal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Republic</w:t>
      </w:r>
      <w:r w:rsidRPr="00124269">
        <w:rPr>
          <w:rFonts w:ascii="Century Gothic" w:eastAsia="Century Gothic" w:hAnsi="Century Gothic"/>
          <w:color w:val="000000" w:themeColor="text1"/>
          <w:spacing w:val="-3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Nigeria</w:t>
      </w:r>
      <w:r w:rsidRPr="00124269">
        <w:rPr>
          <w:rFonts w:ascii="Century Gothic" w:eastAsia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or</w:t>
      </w:r>
      <w:r w:rsidRPr="00124269">
        <w:rPr>
          <w:rFonts w:ascii="Century Gothic" w:eastAsia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applicable</w:t>
      </w:r>
      <w:r w:rsidRPr="00124269">
        <w:rPr>
          <w:rFonts w:ascii="Century Gothic" w:eastAsia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international</w:t>
      </w:r>
      <w:r w:rsidRPr="00124269">
        <w:rPr>
          <w:rFonts w:ascii="Century Gothic" w:eastAsia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laws.</w:t>
      </w:r>
    </w:p>
    <w:p w14:paraId="147D8374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E28C80B" w14:textId="6AB13201" w:rsidR="00BB4977" w:rsidRPr="00124269" w:rsidRDefault="00BB4977" w:rsidP="000D28E7">
      <w:pPr>
        <w:widowControl w:val="0"/>
        <w:spacing w:after="0" w:line="240" w:lineRule="auto"/>
        <w:ind w:right="-46"/>
        <w:jc w:val="both"/>
        <w:rPr>
          <w:rFonts w:ascii="Century Gothic" w:hAnsi="Century Gothic"/>
          <w:sz w:val="24"/>
          <w:szCs w:val="24"/>
        </w:rPr>
      </w:pPr>
      <w:r w:rsidRPr="00124269">
        <w:rPr>
          <w:rFonts w:ascii="Century Gothic" w:hAnsi="Century Gothic"/>
          <w:sz w:val="24"/>
          <w:szCs w:val="24"/>
          <w:u w:val="single"/>
        </w:rPr>
        <w:t>Non-procedural conduct</w:t>
      </w:r>
      <w:r w:rsidRPr="00124269">
        <w:rPr>
          <w:rFonts w:ascii="Century Gothic" w:hAnsi="Century Gothic"/>
          <w:sz w:val="24"/>
          <w:szCs w:val="24"/>
        </w:rPr>
        <w:t>:</w:t>
      </w:r>
      <w:r w:rsidRPr="00203CE0">
        <w:rPr>
          <w:rFonts w:ascii="Century Gothic" w:hAnsi="Century Gothic"/>
          <w:sz w:val="24"/>
          <w:szCs w:val="24"/>
        </w:rPr>
        <w:t xml:space="preserve"> </w:t>
      </w:r>
      <w:r w:rsidRPr="00124269">
        <w:rPr>
          <w:rFonts w:ascii="Century Gothic" w:hAnsi="Century Gothic"/>
          <w:sz w:val="24"/>
          <w:szCs w:val="24"/>
        </w:rPr>
        <w:t>Any conduct that violates</w:t>
      </w:r>
      <w:r>
        <w:rPr>
          <w:rFonts w:ascii="Century Gothic" w:hAnsi="Century Gothic"/>
          <w:sz w:val="24"/>
          <w:szCs w:val="24"/>
        </w:rPr>
        <w:t xml:space="preserve"> </w:t>
      </w:r>
      <w:r w:rsidRPr="00124269">
        <w:rPr>
          <w:rFonts w:ascii="Century Gothic" w:hAnsi="Century Gothic"/>
          <w:sz w:val="24"/>
          <w:szCs w:val="24"/>
        </w:rPr>
        <w:t xml:space="preserve">the Company’s established policies, rules, </w:t>
      </w:r>
      <w:r w:rsidR="00513044" w:rsidRPr="00124269">
        <w:rPr>
          <w:rFonts w:ascii="Century Gothic" w:hAnsi="Century Gothic"/>
          <w:sz w:val="24"/>
          <w:szCs w:val="24"/>
        </w:rPr>
        <w:t>processes,</w:t>
      </w:r>
      <w:r w:rsidRPr="00124269">
        <w:rPr>
          <w:rFonts w:ascii="Century Gothic" w:hAnsi="Century Gothic"/>
          <w:sz w:val="24"/>
          <w:szCs w:val="24"/>
        </w:rPr>
        <w:t xml:space="preserve"> and practices.</w:t>
      </w:r>
    </w:p>
    <w:p w14:paraId="6D8F0BBC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3C21EEA" w14:textId="77777777" w:rsidR="00BB4977" w:rsidRPr="00124269" w:rsidRDefault="00BB4977" w:rsidP="000D28E7">
      <w:pPr>
        <w:widowControl w:val="0"/>
        <w:spacing w:after="0" w:line="240" w:lineRule="auto"/>
        <w:ind w:right="376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Other ethics related policies or violation 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>include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:</w:t>
      </w:r>
    </w:p>
    <w:p w14:paraId="6928B4F9" w14:textId="77777777" w:rsidR="00BB4977" w:rsidRPr="00124269" w:rsidRDefault="00BB4977" w:rsidP="000D28E7">
      <w:pPr>
        <w:widowControl w:val="0"/>
        <w:numPr>
          <w:ilvl w:val="0"/>
          <w:numId w:val="3"/>
        </w:numPr>
        <w:spacing w:after="0" w:line="240" w:lineRule="auto"/>
        <w:ind w:right="376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Insider dealing and illegal information</w:t>
      </w:r>
      <w:r w:rsidRPr="00124269">
        <w:rPr>
          <w:rFonts w:ascii="Century Gothic" w:eastAsia="Century Gothic" w:hAnsi="Century Gothic" w:cs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brokerage</w:t>
      </w:r>
    </w:p>
    <w:p w14:paraId="2F459ED4" w14:textId="77777777" w:rsidR="000D28E7" w:rsidRDefault="00BB4977" w:rsidP="000D28E7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399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Conflicts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interest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abuse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office</w:t>
      </w:r>
    </w:p>
    <w:p w14:paraId="59A5DCED" w14:textId="70DED2B0" w:rsidR="00BB4977" w:rsidRPr="000D28E7" w:rsidRDefault="00BB4977" w:rsidP="000D28E7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399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D28E7">
        <w:rPr>
          <w:rFonts w:ascii="Century Gothic" w:eastAsia="Century Gothic" w:hAnsi="Century Gothic"/>
          <w:color w:val="000000" w:themeColor="text1"/>
          <w:sz w:val="24"/>
          <w:szCs w:val="24"/>
        </w:rPr>
        <w:t>Improper</w:t>
      </w:r>
      <w:r w:rsidRPr="000D28E7">
        <w:rPr>
          <w:rFonts w:ascii="Century Gothic" w:eastAsia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0D28E7">
        <w:rPr>
          <w:rFonts w:ascii="Century Gothic" w:eastAsia="Century Gothic" w:hAnsi="Century Gothic"/>
          <w:color w:val="000000" w:themeColor="text1"/>
          <w:sz w:val="24"/>
          <w:szCs w:val="24"/>
        </w:rPr>
        <w:t>business</w:t>
      </w:r>
      <w:r w:rsidRPr="000D28E7">
        <w:rPr>
          <w:rFonts w:ascii="Century Gothic" w:eastAsia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0D28E7">
        <w:rPr>
          <w:rFonts w:ascii="Century Gothic" w:eastAsia="Century Gothic" w:hAnsi="Century Gothic"/>
          <w:color w:val="000000" w:themeColor="text1"/>
          <w:sz w:val="24"/>
          <w:szCs w:val="24"/>
        </w:rPr>
        <w:t>conduc</w:t>
      </w:r>
      <w:r w:rsidRPr="000D28E7">
        <w:rPr>
          <w:rFonts w:ascii="Century Gothic" w:eastAsia="Century Gothic" w:hAnsi="Century Gothic"/>
          <w:color w:val="000000" w:themeColor="text1"/>
          <w:spacing w:val="-1"/>
          <w:sz w:val="24"/>
          <w:szCs w:val="24"/>
        </w:rPr>
        <w:t>t</w:t>
      </w:r>
    </w:p>
    <w:p w14:paraId="4B194C69" w14:textId="77777777" w:rsidR="00BB4977" w:rsidRPr="00124269" w:rsidRDefault="00BB4977" w:rsidP="000D28E7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343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Misuse of physical and information asset</w:t>
      </w:r>
      <w:r w:rsidRPr="00124269">
        <w:rPr>
          <w:rFonts w:ascii="Century Gothic" w:eastAsia="Century Gothic" w:hAnsi="Century Gothic"/>
          <w:color w:val="000000" w:themeColor="text1"/>
          <w:spacing w:val="-1"/>
          <w:sz w:val="24"/>
          <w:szCs w:val="24"/>
        </w:rPr>
        <w:t>s</w:t>
      </w:r>
    </w:p>
    <w:p w14:paraId="24952998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720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Failure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to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comply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with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any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legal obligation</w:t>
      </w:r>
      <w:r w:rsidRPr="00124269">
        <w:rPr>
          <w:rFonts w:ascii="Century Gothic" w:eastAsia="Century Gothic" w:hAnsi="Century Gothic"/>
          <w:color w:val="000000" w:themeColor="text1"/>
          <w:spacing w:val="-1"/>
          <w:sz w:val="24"/>
          <w:szCs w:val="24"/>
        </w:rPr>
        <w:t>s</w:t>
      </w:r>
    </w:p>
    <w:p w14:paraId="096970B5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993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57085F">
        <w:rPr>
          <w:rFonts w:ascii="Century Gothic" w:eastAsia="Century Gothic" w:hAnsi="Century Gothic"/>
          <w:color w:val="000000" w:themeColor="text1"/>
          <w:sz w:val="24"/>
          <w:szCs w:val="24"/>
        </w:rPr>
        <w:t>A miscarriage of justice</w:t>
      </w:r>
    </w:p>
    <w:p w14:paraId="2D1583FB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993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57085F">
        <w:rPr>
          <w:rFonts w:ascii="Century Gothic" w:eastAsia="Century Gothic" w:hAnsi="Century Gothic"/>
          <w:color w:val="000000" w:themeColor="text1"/>
          <w:sz w:val="24"/>
          <w:szCs w:val="24"/>
        </w:rPr>
        <w:t>Fraud, financial irregularities and all forms of bribery and corruption.</w:t>
      </w:r>
    </w:p>
    <w:p w14:paraId="2D74FED0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993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57085F">
        <w:rPr>
          <w:rFonts w:ascii="Century Gothic" w:eastAsia="Century Gothic" w:hAnsi="Century Gothic"/>
          <w:color w:val="000000" w:themeColor="text1"/>
          <w:sz w:val="24"/>
          <w:szCs w:val="24"/>
        </w:rPr>
        <w:t>Crime and any other unethical practice.</w:t>
      </w:r>
    </w:p>
    <w:p w14:paraId="7C60481A" w14:textId="77777777" w:rsidR="00BB4977" w:rsidRDefault="00BB4977" w:rsidP="000D28E7">
      <w:pPr>
        <w:pStyle w:val="BodyText"/>
        <w:ind w:left="0" w:right="339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14BB05C8" w14:textId="77777777" w:rsidR="00BB4977" w:rsidRPr="00B32678" w:rsidRDefault="00BB4977" w:rsidP="000D28E7">
      <w:pPr>
        <w:pStyle w:val="BodyText"/>
        <w:ind w:left="0" w:right="339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B32678">
        <w:rPr>
          <w:rFonts w:cs="Century Gothic"/>
          <w:color w:val="000000" w:themeColor="text1"/>
          <w:sz w:val="24"/>
          <w:szCs w:val="24"/>
          <w:lang w:val="en-GB"/>
        </w:rPr>
        <w:t>Any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personal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grievances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experienced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by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 employee,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which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should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be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pursued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through their</w:t>
      </w:r>
      <w:r w:rsidRPr="00B32678">
        <w:rPr>
          <w:rFonts w:cs="Century Gothic"/>
          <w:color w:val="000000" w:themeColor="text1"/>
          <w:spacing w:val="5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respective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line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managers,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should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not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be misconstrued as a matter</w:t>
      </w:r>
      <w:r w:rsidRPr="00B32678">
        <w:rPr>
          <w:rFonts w:cs="Century Gothic"/>
          <w:color w:val="000000" w:themeColor="text1"/>
          <w:spacing w:val="-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for whistleblowing.</w:t>
      </w:r>
    </w:p>
    <w:p w14:paraId="65D998B4" w14:textId="77777777" w:rsidR="00BB4977" w:rsidRDefault="00BB4977" w:rsidP="000D28E7">
      <w:pPr>
        <w:pStyle w:val="Heading1"/>
        <w:ind w:left="0" w:right="2884"/>
        <w:jc w:val="both"/>
        <w:rPr>
          <w:color w:val="000000" w:themeColor="text1"/>
          <w:lang w:val="en-GB"/>
        </w:rPr>
      </w:pPr>
    </w:p>
    <w:p w14:paraId="67C4236E" w14:textId="77777777" w:rsidR="00BB4977" w:rsidRPr="00B32678" w:rsidRDefault="00BB4977" w:rsidP="000D28E7">
      <w:pPr>
        <w:pStyle w:val="Heading1"/>
        <w:ind w:left="0" w:right="2884"/>
        <w:jc w:val="both"/>
        <w:rPr>
          <w:b w:val="0"/>
          <w:bCs w:val="0"/>
          <w:color w:val="000000" w:themeColor="text1"/>
          <w:lang w:val="en-GB"/>
        </w:rPr>
      </w:pPr>
      <w:r w:rsidRPr="00B32678">
        <w:rPr>
          <w:color w:val="000000" w:themeColor="text1"/>
          <w:lang w:val="en-GB"/>
        </w:rPr>
        <w:t>How</w:t>
      </w:r>
      <w:r w:rsidRPr="00B32678">
        <w:rPr>
          <w:color w:val="000000" w:themeColor="text1"/>
          <w:spacing w:val="-2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to</w:t>
      </w:r>
      <w:r w:rsidRPr="00B32678">
        <w:rPr>
          <w:color w:val="000000" w:themeColor="text1"/>
          <w:spacing w:val="-1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Raise</w:t>
      </w:r>
      <w:r w:rsidRPr="00B32678">
        <w:rPr>
          <w:color w:val="000000" w:themeColor="text1"/>
          <w:spacing w:val="-1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Concern</w:t>
      </w:r>
    </w:p>
    <w:p w14:paraId="6A901E55" w14:textId="77777777" w:rsidR="00BB4977" w:rsidRPr="00B32678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color w:val="000000" w:themeColor="text1"/>
          <w:sz w:val="24"/>
          <w:szCs w:val="24"/>
          <w:lang w:val="en-GB"/>
        </w:rPr>
      </w:pPr>
      <w:r w:rsidRPr="00B32678">
        <w:rPr>
          <w:rFonts w:cs="Century Gothic"/>
          <w:color w:val="000000" w:themeColor="text1"/>
          <w:sz w:val="24"/>
          <w:szCs w:val="24"/>
          <w:lang w:val="en-GB"/>
        </w:rPr>
        <w:t>As</w:t>
      </w:r>
      <w:r w:rsidRPr="00B32678">
        <w:rPr>
          <w:rFonts w:cs="Century Gothic"/>
          <w:color w:val="000000" w:themeColor="text1"/>
          <w:spacing w:val="38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first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step,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whistle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blowers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should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raise </w:t>
      </w:r>
      <w:r w:rsidRPr="00B32678">
        <w:rPr>
          <w:color w:val="000000" w:themeColor="text1"/>
          <w:sz w:val="24"/>
          <w:szCs w:val="24"/>
          <w:lang w:val="en-GB"/>
        </w:rPr>
        <w:t>concerns</w:t>
      </w:r>
      <w:r w:rsidRPr="00B32678">
        <w:rPr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with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their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line</w:t>
      </w:r>
      <w:r w:rsidRPr="00B32678">
        <w:rPr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managers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or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superiors.</w:t>
      </w:r>
      <w:r w:rsidRPr="00B32678">
        <w:rPr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This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however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depends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on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the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seriousness</w:t>
      </w:r>
      <w:r w:rsidRPr="00B32678">
        <w:rPr>
          <w:color w:val="000000" w:themeColor="text1"/>
          <w:spacing w:val="3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and</w:t>
      </w:r>
      <w:r w:rsidRPr="00B32678">
        <w:rPr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sensitivity</w:t>
      </w:r>
      <w:r w:rsidRPr="00B32678">
        <w:rPr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of</w:t>
      </w:r>
      <w:r w:rsidRPr="00B32678">
        <w:rPr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the issues involved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and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who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is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thought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to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be</w:t>
      </w:r>
      <w:r w:rsidRPr="00B32678">
        <w:rPr>
          <w:color w:val="000000" w:themeColor="text1"/>
          <w:spacing w:val="2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involved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 the</w:t>
      </w:r>
      <w:r w:rsidRPr="00B32678">
        <w:rPr>
          <w:color w:val="000000" w:themeColor="text1"/>
          <w:spacing w:val="-4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malpractice.</w:t>
      </w:r>
    </w:p>
    <w:p w14:paraId="35E887E2" w14:textId="77777777" w:rsidR="00BB4977" w:rsidRDefault="00BB4977" w:rsidP="000D28E7">
      <w:pPr>
        <w:pStyle w:val="BodyText"/>
        <w:ind w:left="720" w:right="359" w:hanging="720"/>
        <w:jc w:val="both"/>
        <w:rPr>
          <w:color w:val="000000" w:themeColor="text1"/>
          <w:sz w:val="24"/>
          <w:szCs w:val="24"/>
          <w:lang w:val="en-GB"/>
        </w:rPr>
      </w:pPr>
    </w:p>
    <w:p w14:paraId="34B1BD3F" w14:textId="77777777" w:rsidR="00BB4977" w:rsidRPr="00203CE0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203CE0">
        <w:rPr>
          <w:rFonts w:cs="Century Gothic"/>
          <w:color w:val="000000" w:themeColor="text1"/>
          <w:sz w:val="24"/>
          <w:szCs w:val="24"/>
          <w:lang w:val="en-GB"/>
        </w:rPr>
        <w:lastRenderedPageBreak/>
        <w:t xml:space="preserve">Concerns can be raised in writing. Written concerns should set out the background and history of the concern, giving names, </w:t>
      </w:r>
      <w:proofErr w:type="gramStart"/>
      <w:r w:rsidRPr="00203CE0">
        <w:rPr>
          <w:rFonts w:cs="Century Gothic"/>
          <w:color w:val="000000" w:themeColor="text1"/>
          <w:sz w:val="24"/>
          <w:szCs w:val="24"/>
          <w:lang w:val="en-GB"/>
        </w:rPr>
        <w:t>dates</w:t>
      </w:r>
      <w:proofErr w:type="gramEnd"/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and places (if known). In order to ensure the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confidentiality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expression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concern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it is suggested that a whistle blower sends the letter/written note in a sealed envelope addressed to the Internal Auditor and clearly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marked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“Strictly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Private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Confidential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- To be opened by addressee only.”</w:t>
      </w:r>
    </w:p>
    <w:p w14:paraId="21B5F30E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5C3A1968" w14:textId="0F86B03C" w:rsidR="00BB4977" w:rsidRPr="00203CE0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203CE0">
        <w:rPr>
          <w:rFonts w:cs="Century Gothic"/>
          <w:color w:val="000000" w:themeColor="text1"/>
          <w:sz w:val="24"/>
          <w:szCs w:val="24"/>
          <w:lang w:val="en-GB"/>
        </w:rPr>
        <w:t>Whistle blowers can also raise their concern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s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through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dedicated e-mail address: </w:t>
      </w:r>
      <w:hyperlink r:id="rId5" w:history="1">
        <w:r w:rsidRPr="0019762A">
          <w:rPr>
            <w:rStyle w:val="Hyperlink"/>
            <w:rFonts w:cs="Century Gothic"/>
            <w:sz w:val="24"/>
            <w:szCs w:val="24"/>
            <w:lang w:val="en-GB"/>
          </w:rPr>
          <w:t xml:space="preserve">whistleblowing@afrilandproperties.com </w:t>
        </w:r>
      </w:hyperlink>
      <w:r w:rsidRPr="00203CE0">
        <w:rPr>
          <w:rFonts w:cs="Century Gothic"/>
          <w:color w:val="000000" w:themeColor="text1"/>
          <w:sz w:val="24"/>
          <w:szCs w:val="24"/>
          <w:lang w:val="en-GB"/>
        </w:rPr>
        <w:t>or call direct on +234</w:t>
      </w:r>
      <w:proofErr w:type="gramStart"/>
      <w:r w:rsidRPr="00203CE0">
        <w:rPr>
          <w:rFonts w:cs="Century Gothic"/>
          <w:color w:val="000000" w:themeColor="text1"/>
          <w:sz w:val="24"/>
          <w:szCs w:val="24"/>
          <w:lang w:val="en-GB"/>
        </w:rPr>
        <w:t>-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[</w:t>
      </w:r>
      <w:proofErr w:type="gramEnd"/>
      <w:r>
        <w:rPr>
          <w:rFonts w:cs="Century Gothic"/>
          <w:color w:val="000000" w:themeColor="text1"/>
          <w:sz w:val="24"/>
          <w:szCs w:val="24"/>
          <w:lang w:val="en-GB"/>
        </w:rPr>
        <w:t>01- 6310</w:t>
      </w:r>
      <w:r w:rsidR="00EC4EBE">
        <w:rPr>
          <w:rFonts w:cs="Century Gothic"/>
          <w:color w:val="000000" w:themeColor="text1"/>
          <w:sz w:val="24"/>
          <w:szCs w:val="24"/>
          <w:lang w:val="en-GB"/>
        </w:rPr>
        <w:t>652]</w:t>
      </w:r>
    </w:p>
    <w:p w14:paraId="3BED82E6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21C37C69" w14:textId="77777777" w:rsidR="00BB4977" w:rsidRPr="00B32678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Whistle blowers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do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not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need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sign or give their names.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However,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here such is done, the Internal Auditor may exercise his/her discretion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whether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to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proceed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with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the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investigat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from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an anonymous complaint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.</w:t>
      </w:r>
    </w:p>
    <w:p w14:paraId="63888D3A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089ED60C" w14:textId="02FAB431" w:rsidR="00BB4977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622D42">
        <w:rPr>
          <w:rFonts w:cs="Century Gothic"/>
          <w:color w:val="000000" w:themeColor="text1"/>
          <w:sz w:val="24"/>
          <w:szCs w:val="24"/>
          <w:lang w:val="en-GB"/>
        </w:rPr>
        <w:t>Safeguards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622D42">
        <w:rPr>
          <w:rFonts w:cs="Century Gothic"/>
          <w:color w:val="000000" w:themeColor="text1"/>
          <w:sz w:val="24"/>
          <w:szCs w:val="24"/>
          <w:lang w:val="en-GB"/>
        </w:rPr>
        <w:t>and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="00513044" w:rsidRPr="00622D42">
        <w:rPr>
          <w:rFonts w:cs="Century Gothic"/>
          <w:color w:val="000000" w:themeColor="text1"/>
          <w:sz w:val="24"/>
          <w:szCs w:val="24"/>
          <w:lang w:val="en-GB"/>
        </w:rPr>
        <w:t>whistle-blower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622D42">
        <w:rPr>
          <w:rFonts w:cs="Century Gothic"/>
          <w:color w:val="000000" w:themeColor="text1"/>
          <w:sz w:val="24"/>
          <w:szCs w:val="24"/>
          <w:lang w:val="en-GB"/>
        </w:rPr>
        <w:t>protection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recognises that the decision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report a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concern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can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difficult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one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to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make, mainly because of the fear of reprisal from those responsible for the alleged malpractice.  The Company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,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its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bid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drive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highest possible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standards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transparency,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probity and accountability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will not tolerate harassment or victimisation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of a whistle blower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and will take action to protect any employee who raises a concern in good faith.</w:t>
      </w:r>
    </w:p>
    <w:p w14:paraId="50863405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47867D5B" w14:textId="77777777" w:rsidR="00BB4977" w:rsidRPr="00203CE0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Company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will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treat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strict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confidence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any concerns raised by employees and other stakeholders regarding actual or potential infraction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.</w:t>
      </w:r>
      <w:r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The Company will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also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protect the identity of any persons who raise concerns and do not want their names disclosed.  The Company encourages whistle blowers to put their names to allegations.</w:t>
      </w:r>
    </w:p>
    <w:p w14:paraId="0D83E839" w14:textId="77777777" w:rsidR="00BB4977" w:rsidRDefault="00BB4977" w:rsidP="000D28E7">
      <w:pPr>
        <w:pStyle w:val="Heading1"/>
        <w:ind w:left="720" w:right="3100" w:hanging="720"/>
        <w:jc w:val="both"/>
        <w:rPr>
          <w:color w:val="000000" w:themeColor="text1"/>
          <w:lang w:val="en-GB"/>
        </w:rPr>
      </w:pPr>
    </w:p>
    <w:p w14:paraId="18709638" w14:textId="77777777" w:rsidR="00BB4977" w:rsidRPr="00B32678" w:rsidRDefault="00BB4977" w:rsidP="000D28E7">
      <w:pPr>
        <w:pStyle w:val="Heading1"/>
        <w:ind w:left="720" w:right="3100" w:hanging="720"/>
        <w:jc w:val="both"/>
        <w:rPr>
          <w:b w:val="0"/>
          <w:bCs w:val="0"/>
          <w:color w:val="000000" w:themeColor="text1"/>
          <w:lang w:val="en-GB"/>
        </w:rPr>
      </w:pPr>
      <w:r w:rsidRPr="00B32678">
        <w:rPr>
          <w:color w:val="000000" w:themeColor="text1"/>
          <w:lang w:val="en-GB"/>
        </w:rPr>
        <w:t>Untrue</w:t>
      </w:r>
      <w:r w:rsidRPr="00B32678">
        <w:rPr>
          <w:color w:val="000000" w:themeColor="text1"/>
          <w:spacing w:val="-14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Allegations</w:t>
      </w:r>
    </w:p>
    <w:p w14:paraId="323FAF12" w14:textId="77777777" w:rsidR="00BB4977" w:rsidRPr="00B32678" w:rsidRDefault="00BB4977" w:rsidP="000D28E7">
      <w:pPr>
        <w:pStyle w:val="BodyText"/>
        <w:ind w:left="0" w:right="119"/>
        <w:jc w:val="both"/>
        <w:rPr>
          <w:color w:val="000000" w:themeColor="text1"/>
          <w:sz w:val="24"/>
          <w:szCs w:val="24"/>
          <w:lang w:val="en-GB"/>
        </w:rPr>
      </w:pPr>
      <w:r w:rsidRPr="00B32678">
        <w:rPr>
          <w:color w:val="000000" w:themeColor="text1"/>
          <w:sz w:val="24"/>
          <w:szCs w:val="24"/>
          <w:lang w:val="en-GB"/>
        </w:rPr>
        <w:t>Any</w:t>
      </w:r>
      <w:r w:rsidRPr="00B32678">
        <w:rPr>
          <w:color w:val="000000" w:themeColor="text1"/>
          <w:spacing w:val="2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allegation made in good faith, but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not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confirmed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on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investigation,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carries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no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penalty.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However,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where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allegation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is frivolous,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malicious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or</w:t>
      </w:r>
      <w:r w:rsidRPr="00B32678">
        <w:rPr>
          <w:color w:val="000000" w:themeColor="text1"/>
          <w:spacing w:val="5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for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personal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gain,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disciplinary action may be taken against the</w:t>
      </w:r>
      <w:r w:rsidRPr="00B32678">
        <w:rPr>
          <w:color w:val="000000" w:themeColor="text1"/>
          <w:spacing w:val="-6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whistle</w:t>
      </w:r>
      <w:r w:rsidRPr="00B32678">
        <w:rPr>
          <w:color w:val="000000" w:themeColor="text1"/>
          <w:spacing w:val="-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blower.</w:t>
      </w:r>
    </w:p>
    <w:p w14:paraId="502C1F61" w14:textId="77777777" w:rsidR="00BB4977" w:rsidRPr="00B32678" w:rsidRDefault="00BB4977" w:rsidP="000D28E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7BC9DE9" w14:textId="77777777" w:rsidR="00BB4977" w:rsidRPr="00B32678" w:rsidRDefault="00BB4977" w:rsidP="000D28E7">
      <w:pPr>
        <w:pStyle w:val="Heading1"/>
        <w:ind w:left="0" w:right="3744"/>
        <w:jc w:val="both"/>
        <w:rPr>
          <w:color w:val="000000" w:themeColor="text1"/>
          <w:lang w:val="en-GB"/>
        </w:rPr>
      </w:pPr>
      <w:r w:rsidRPr="00B32678">
        <w:rPr>
          <w:color w:val="000000" w:themeColor="text1"/>
          <w:lang w:val="en-GB"/>
        </w:rPr>
        <w:t>Applicability</w:t>
      </w:r>
    </w:p>
    <w:p w14:paraId="2A02CD09" w14:textId="77777777" w:rsidR="00BB4977" w:rsidRPr="00B32678" w:rsidRDefault="00BB4977" w:rsidP="000D28E7">
      <w:pPr>
        <w:pStyle w:val="BodyText"/>
        <w:ind w:left="0" w:right="119"/>
        <w:jc w:val="both"/>
        <w:rPr>
          <w:color w:val="000000" w:themeColor="text1"/>
          <w:sz w:val="24"/>
          <w:szCs w:val="24"/>
          <w:lang w:val="en-GB"/>
        </w:rPr>
      </w:pPr>
      <w:r w:rsidRPr="00B32678">
        <w:rPr>
          <w:color w:val="000000" w:themeColor="text1"/>
          <w:sz w:val="24"/>
          <w:szCs w:val="24"/>
          <w:lang w:val="en-GB"/>
        </w:rPr>
        <w:t>Th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e Whistle</w:t>
      </w:r>
      <w:r w:rsidRPr="00B32678">
        <w:rPr>
          <w:rFonts w:cs="Century Gothic"/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Blowing</w:t>
      </w:r>
      <w:r w:rsidRPr="00B32678">
        <w:rPr>
          <w:rFonts w:cs="Century Gothic"/>
          <w:color w:val="000000" w:themeColor="text1"/>
          <w:spacing w:val="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Policy</w:t>
      </w:r>
      <w:r w:rsidRPr="00B32678">
        <w:rPr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is</w:t>
      </w:r>
      <w:r w:rsidRPr="00B32678">
        <w:rPr>
          <w:color w:val="000000" w:themeColor="text1"/>
          <w:spacing w:val="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applicable</w:t>
      </w:r>
      <w:r w:rsidRPr="00B32678">
        <w:rPr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 xml:space="preserve">to </w:t>
      </w:r>
      <w:proofErr w:type="gramStart"/>
      <w:r w:rsidRPr="00B32678">
        <w:rPr>
          <w:color w:val="000000" w:themeColor="text1"/>
          <w:sz w:val="24"/>
          <w:szCs w:val="24"/>
          <w:lang w:val="en-GB"/>
        </w:rPr>
        <w:t>all</w:t>
      </w:r>
      <w:r w:rsidRPr="00B32678">
        <w:rPr>
          <w:color w:val="000000" w:themeColor="text1"/>
          <w:spacing w:val="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proofErr w:type="gramEnd"/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>
        <w:rPr>
          <w:rFonts w:cs="Century Gothic"/>
          <w:color w:val="000000" w:themeColor="text1"/>
          <w:sz w:val="24"/>
          <w:szCs w:val="24"/>
        </w:rPr>
        <w:t>Afriland Properties Plc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's  </w:t>
      </w:r>
      <w:r w:rsidRPr="00B32678">
        <w:rPr>
          <w:rFonts w:cs="Century Gothic"/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employees, the Board,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Vendors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,</w:t>
      </w:r>
      <w:r w:rsidRPr="00B32678">
        <w:rPr>
          <w:rFonts w:cs="Century Gothic"/>
          <w:color w:val="000000" w:themeColor="text1"/>
          <w:spacing w:val="3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Clients</w:t>
      </w:r>
      <w:r w:rsidRPr="00B32678">
        <w:rPr>
          <w:rFonts w:cs="Century Gothic"/>
          <w:color w:val="000000" w:themeColor="text1"/>
          <w:spacing w:val="3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or</w:t>
      </w:r>
      <w:r w:rsidRPr="00B32678">
        <w:rPr>
          <w:rFonts w:cs="Century Gothic"/>
          <w:color w:val="000000" w:themeColor="text1"/>
          <w:spacing w:val="3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Business</w:t>
      </w:r>
      <w:r w:rsidRPr="00B32678">
        <w:rPr>
          <w:rFonts w:cs="Century Gothic"/>
          <w:color w:val="000000" w:themeColor="text1"/>
          <w:spacing w:val="3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Partners,</w:t>
      </w:r>
      <w:r w:rsidRPr="00B32678">
        <w:rPr>
          <w:rFonts w:cs="Century Gothic"/>
          <w:color w:val="000000" w:themeColor="text1"/>
          <w:spacing w:val="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and</w:t>
      </w:r>
      <w:r w:rsidRPr="00B32678">
        <w:rPr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any other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stakeholder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who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has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interest</w:t>
      </w:r>
      <w:r w:rsidRPr="00B32678">
        <w:rPr>
          <w:color w:val="000000" w:themeColor="text1"/>
          <w:spacing w:val="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</w:t>
      </w:r>
      <w:r w:rsidRPr="00B32678">
        <w:rPr>
          <w:color w:val="000000" w:themeColor="text1"/>
          <w:spacing w:val="2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 Company</w:t>
      </w:r>
      <w:r w:rsidRPr="00B32678">
        <w:rPr>
          <w:color w:val="000000" w:themeColor="text1"/>
          <w:sz w:val="24"/>
          <w:szCs w:val="24"/>
          <w:lang w:val="en-GB"/>
        </w:rPr>
        <w:t>.</w:t>
      </w:r>
    </w:p>
    <w:p w14:paraId="086B3D6E" w14:textId="77777777" w:rsidR="00BB4977" w:rsidRDefault="00BB4977" w:rsidP="000D28E7"/>
    <w:sectPr w:rsidR="00BB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25AD"/>
    <w:multiLevelType w:val="multilevel"/>
    <w:tmpl w:val="81B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45308"/>
    <w:multiLevelType w:val="hybridMultilevel"/>
    <w:tmpl w:val="263C54D6"/>
    <w:lvl w:ilvl="0" w:tplc="F8E4DD48">
      <w:start w:val="1"/>
      <w:numFmt w:val="bullet"/>
      <w:lvlText w:val="•"/>
      <w:lvlJc w:val="left"/>
      <w:pPr>
        <w:ind w:hanging="295"/>
      </w:pPr>
      <w:rPr>
        <w:rFonts w:ascii="Century Gothic" w:eastAsia="Century Gothic" w:hAnsi="Century Gothic" w:hint="default"/>
        <w:color w:val="231F20"/>
        <w:w w:val="99"/>
        <w:position w:val="-1"/>
        <w:sz w:val="24"/>
        <w:szCs w:val="24"/>
      </w:rPr>
    </w:lvl>
    <w:lvl w:ilvl="1" w:tplc="AA66BF38">
      <w:start w:val="1"/>
      <w:numFmt w:val="bullet"/>
      <w:lvlText w:val="•"/>
      <w:lvlJc w:val="left"/>
      <w:rPr>
        <w:rFonts w:hint="default"/>
      </w:rPr>
    </w:lvl>
    <w:lvl w:ilvl="2" w:tplc="5D749E0C">
      <w:start w:val="1"/>
      <w:numFmt w:val="bullet"/>
      <w:lvlText w:val="•"/>
      <w:lvlJc w:val="left"/>
      <w:rPr>
        <w:rFonts w:hint="default"/>
      </w:rPr>
    </w:lvl>
    <w:lvl w:ilvl="3" w:tplc="BDE20B6E">
      <w:start w:val="1"/>
      <w:numFmt w:val="bullet"/>
      <w:lvlText w:val="•"/>
      <w:lvlJc w:val="left"/>
      <w:rPr>
        <w:rFonts w:hint="default"/>
      </w:rPr>
    </w:lvl>
    <w:lvl w:ilvl="4" w:tplc="C00ADFF6">
      <w:start w:val="1"/>
      <w:numFmt w:val="bullet"/>
      <w:lvlText w:val="•"/>
      <w:lvlJc w:val="left"/>
      <w:rPr>
        <w:rFonts w:hint="default"/>
      </w:rPr>
    </w:lvl>
    <w:lvl w:ilvl="5" w:tplc="9260D9FE">
      <w:start w:val="1"/>
      <w:numFmt w:val="bullet"/>
      <w:lvlText w:val="•"/>
      <w:lvlJc w:val="left"/>
      <w:rPr>
        <w:rFonts w:hint="default"/>
      </w:rPr>
    </w:lvl>
    <w:lvl w:ilvl="6" w:tplc="655E22CA">
      <w:start w:val="1"/>
      <w:numFmt w:val="bullet"/>
      <w:lvlText w:val="•"/>
      <w:lvlJc w:val="left"/>
      <w:rPr>
        <w:rFonts w:hint="default"/>
      </w:rPr>
    </w:lvl>
    <w:lvl w:ilvl="7" w:tplc="FB3E3E00">
      <w:start w:val="1"/>
      <w:numFmt w:val="bullet"/>
      <w:lvlText w:val="•"/>
      <w:lvlJc w:val="left"/>
      <w:rPr>
        <w:rFonts w:hint="default"/>
      </w:rPr>
    </w:lvl>
    <w:lvl w:ilvl="8" w:tplc="F97008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4B95D09"/>
    <w:multiLevelType w:val="hybridMultilevel"/>
    <w:tmpl w:val="C33A0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62FB6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7"/>
    <w:rsid w:val="000D28E7"/>
    <w:rsid w:val="00513044"/>
    <w:rsid w:val="00BB4977"/>
    <w:rsid w:val="00E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745C"/>
  <w15:chartTrackingRefBased/>
  <w15:docId w15:val="{258EFA42-AD16-4465-85A1-56B9054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77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4977"/>
    <w:pPr>
      <w:widowControl w:val="0"/>
      <w:spacing w:after="0" w:line="240" w:lineRule="auto"/>
      <w:ind w:left="120"/>
      <w:outlineLvl w:val="0"/>
    </w:pPr>
    <w:rPr>
      <w:rFonts w:ascii="Century Gothic" w:eastAsia="Century Gothic" w:hAnsi="Century Gothic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77"/>
    <w:rPr>
      <w:rFonts w:ascii="Century Gothic" w:eastAsia="Century Gothic" w:hAnsi="Century Goth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B497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4977"/>
    <w:pPr>
      <w:widowControl w:val="0"/>
      <w:spacing w:after="0" w:line="240" w:lineRule="auto"/>
      <w:ind w:left="120"/>
    </w:pPr>
    <w:rPr>
      <w:rFonts w:ascii="Century Gothic" w:eastAsia="Century Gothic" w:hAnsi="Century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4977"/>
    <w:rPr>
      <w:rFonts w:ascii="Century Gothic" w:eastAsia="Century Gothic" w:hAnsi="Century Gothic"/>
    </w:rPr>
  </w:style>
  <w:style w:type="character" w:styleId="Hyperlink">
    <w:name w:val="Hyperlink"/>
    <w:basedOn w:val="DefaultParagraphFont"/>
    <w:uiPriority w:val="99"/>
    <w:unhideWhenUsed/>
    <w:rsid w:val="00BB4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stleblowing@afrilandproperties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Funmilola Suleiman</dc:creator>
  <cp:keywords/>
  <dc:description/>
  <cp:lastModifiedBy>Mofoluwasho Ogunmokun</cp:lastModifiedBy>
  <cp:revision>3</cp:revision>
  <dcterms:created xsi:type="dcterms:W3CDTF">2022-02-17T11:42:00Z</dcterms:created>
  <dcterms:modified xsi:type="dcterms:W3CDTF">2022-02-17T11:43:00Z</dcterms:modified>
</cp:coreProperties>
</file>